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4BE" w:rsidRDefault="007824BE" w:rsidP="007824BE">
      <w:pPr>
        <w:jc w:val="center"/>
        <w:rPr>
          <w:rFonts w:ascii="Times New Roman" w:hAnsi="Times New Roman"/>
          <w:b/>
          <w:sz w:val="28"/>
          <w:szCs w:val="28"/>
        </w:rPr>
      </w:pPr>
      <w:r w:rsidRPr="000D07D6">
        <w:rPr>
          <w:rFonts w:ascii="Times New Roman" w:hAnsi="Times New Roman"/>
          <w:b/>
          <w:sz w:val="28"/>
          <w:szCs w:val="28"/>
        </w:rPr>
        <w:t>Результаты анкетирования по итогам публичных обсуждений правоприменительной практики в Государственной жилищной инспекции по Костромской области</w:t>
      </w:r>
    </w:p>
    <w:p w:rsidR="00CC0836" w:rsidRPr="00CC0836" w:rsidRDefault="00BE7458" w:rsidP="00AA42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384C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="00466765">
        <w:rPr>
          <w:rFonts w:ascii="Times New Roman" w:hAnsi="Times New Roman"/>
          <w:sz w:val="28"/>
          <w:szCs w:val="28"/>
        </w:rPr>
        <w:t xml:space="preserve"> 2020</w:t>
      </w:r>
      <w:r w:rsidR="00CC0836" w:rsidRPr="00CC0836">
        <w:rPr>
          <w:rFonts w:ascii="Times New Roman" w:hAnsi="Times New Roman"/>
          <w:sz w:val="28"/>
          <w:szCs w:val="28"/>
        </w:rPr>
        <w:t xml:space="preserve"> года </w:t>
      </w:r>
      <w:r w:rsidR="00DA0B63" w:rsidRPr="00CC0836">
        <w:rPr>
          <w:rFonts w:ascii="Times New Roman" w:hAnsi="Times New Roman"/>
          <w:sz w:val="28"/>
          <w:szCs w:val="28"/>
        </w:rPr>
        <w:t xml:space="preserve">государственной жилищной инспекцией Костромской области </w:t>
      </w:r>
      <w:r w:rsidR="00DA0B63">
        <w:rPr>
          <w:rFonts w:ascii="Times New Roman" w:hAnsi="Times New Roman"/>
          <w:sz w:val="28"/>
          <w:szCs w:val="28"/>
        </w:rPr>
        <w:t xml:space="preserve">проведены публичные обсуждения </w:t>
      </w:r>
      <w:r w:rsidR="00CC0836" w:rsidRPr="00CC0836">
        <w:rPr>
          <w:rFonts w:ascii="Times New Roman" w:hAnsi="Times New Roman"/>
          <w:sz w:val="28"/>
          <w:szCs w:val="28"/>
        </w:rPr>
        <w:t>правоприменительной практики контрольно-надзорной деятельности</w:t>
      </w:r>
      <w:r w:rsidR="00C635D7">
        <w:rPr>
          <w:rFonts w:ascii="Times New Roman" w:hAnsi="Times New Roman"/>
          <w:sz w:val="28"/>
          <w:szCs w:val="28"/>
        </w:rPr>
        <w:t xml:space="preserve"> по жилищному надзору и лицензионному контролю</w:t>
      </w:r>
      <w:r>
        <w:rPr>
          <w:rFonts w:ascii="Times New Roman" w:hAnsi="Times New Roman"/>
          <w:sz w:val="28"/>
          <w:szCs w:val="28"/>
        </w:rPr>
        <w:t xml:space="preserve"> в режиме видео-конференц-связи.</w:t>
      </w:r>
    </w:p>
    <w:p w:rsidR="00A73D50" w:rsidRPr="00DA0B63" w:rsidRDefault="008E7B33" w:rsidP="00DA0B63">
      <w:pPr>
        <w:pStyle w:val="Bodytext20"/>
        <w:shd w:val="clear" w:color="auto" w:fill="auto"/>
        <w:ind w:firstLine="740"/>
        <w:rPr>
          <w:color w:val="000000" w:themeColor="text1"/>
        </w:rPr>
      </w:pPr>
      <w:r>
        <w:t>Результаты анкетирования на предмет деятельности</w:t>
      </w:r>
      <w:r w:rsidR="00D71CEF">
        <w:t xml:space="preserve"> Инспекции и </w:t>
      </w:r>
      <w:r w:rsidR="007824BE">
        <w:t>сос</w:t>
      </w:r>
      <w:r>
        <w:t>тоявшегося мероприятия показали, что</w:t>
      </w:r>
      <w:r w:rsidR="0006169B">
        <w:t xml:space="preserve"> </w:t>
      </w:r>
      <w:r>
        <w:t>представители</w:t>
      </w:r>
      <w:r w:rsidRPr="00F721B8">
        <w:t xml:space="preserve"> малого и среднего </w:t>
      </w:r>
      <w:r>
        <w:t xml:space="preserve">предпринимательства составили </w:t>
      </w:r>
      <w:r w:rsidR="00BE7458">
        <w:t>33</w:t>
      </w:r>
      <w:r w:rsidR="00327BB0">
        <w:t xml:space="preserve"> </w:t>
      </w:r>
      <w:r w:rsidR="00F721B8" w:rsidRPr="00F721B8">
        <w:t xml:space="preserve">% </w:t>
      </w:r>
      <w:r w:rsidR="00F721B8">
        <w:t>участников</w:t>
      </w:r>
      <w:r>
        <w:t>,</w:t>
      </w:r>
      <w:r w:rsidR="00F721B8" w:rsidRPr="00F721B8">
        <w:t xml:space="preserve"> </w:t>
      </w:r>
      <w:r>
        <w:t>органы государственной власти и местного самоуправления -</w:t>
      </w:r>
      <w:r w:rsidR="00F721B8" w:rsidRPr="00F721B8">
        <w:rPr>
          <w:color w:val="FF0000"/>
        </w:rPr>
        <w:t xml:space="preserve"> </w:t>
      </w:r>
      <w:r w:rsidR="00BE7458">
        <w:rPr>
          <w:color w:val="000000" w:themeColor="text1"/>
        </w:rPr>
        <w:t>67</w:t>
      </w:r>
      <w:r w:rsidR="00327BB0">
        <w:rPr>
          <w:color w:val="000000" w:themeColor="text1"/>
        </w:rPr>
        <w:t xml:space="preserve"> </w:t>
      </w:r>
      <w:r>
        <w:rPr>
          <w:color w:val="000000" w:themeColor="text1"/>
        </w:rPr>
        <w:t>%</w:t>
      </w:r>
      <w:r w:rsidR="006E2BB4">
        <w:t>.</w:t>
      </w:r>
    </w:p>
    <w:p w:rsidR="009B3587" w:rsidRDefault="009B3587" w:rsidP="00B64EB2">
      <w:pPr>
        <w:pStyle w:val="Bodytext20"/>
        <w:shd w:val="clear" w:color="auto" w:fill="auto"/>
        <w:ind w:firstLine="740"/>
      </w:pPr>
      <w:r>
        <w:t>В качестве и</w:t>
      </w:r>
      <w:r w:rsidR="007824BE">
        <w:t>сточник</w:t>
      </w:r>
      <w:r>
        <w:t>а</w:t>
      </w:r>
      <w:r w:rsidR="007824BE">
        <w:t xml:space="preserve"> информации</w:t>
      </w:r>
      <w:r w:rsidR="00BA1216">
        <w:t xml:space="preserve"> о проведении</w:t>
      </w:r>
      <w:r>
        <w:t xml:space="preserve"> мероприятия </w:t>
      </w:r>
      <w:r w:rsidR="00BE7458">
        <w:t xml:space="preserve">100 % </w:t>
      </w:r>
      <w:r>
        <w:t>указали уведомление</w:t>
      </w:r>
      <w:r w:rsidR="00DA0B63">
        <w:t>, поступившее от Инспекции</w:t>
      </w:r>
      <w:r w:rsidR="007824BE">
        <w:t>.</w:t>
      </w:r>
    </w:p>
    <w:p w:rsidR="00125E9C" w:rsidRDefault="009B3587" w:rsidP="008E7B33">
      <w:pPr>
        <w:pStyle w:val="Bodytext20"/>
        <w:shd w:val="clear" w:color="auto" w:fill="auto"/>
        <w:ind w:firstLine="740"/>
      </w:pPr>
      <w:r>
        <w:t>Работу Инспекции</w:t>
      </w:r>
      <w:r w:rsidR="008E7B33">
        <w:t>, в том числе её</w:t>
      </w:r>
      <w:r>
        <w:t xml:space="preserve"> </w:t>
      </w:r>
      <w:r w:rsidR="008E7B33">
        <w:rPr>
          <w:spacing w:val="-4"/>
        </w:rPr>
        <w:t>открытость и доступность</w:t>
      </w:r>
      <w:r w:rsidR="00125E9C">
        <w:rPr>
          <w:spacing w:val="-4"/>
        </w:rPr>
        <w:t>,</w:t>
      </w:r>
      <w:r w:rsidR="008E7B33">
        <w:t xml:space="preserve"> </w:t>
      </w:r>
      <w:r>
        <w:t>п</w:t>
      </w:r>
      <w:r w:rsidR="00132210">
        <w:t xml:space="preserve">оложительно оценили </w:t>
      </w:r>
      <w:r w:rsidR="00BE7458">
        <w:t>83</w:t>
      </w:r>
      <w:r w:rsidR="00327BB0">
        <w:t xml:space="preserve"> </w:t>
      </w:r>
      <w:r w:rsidR="007824BE">
        <w:t>%</w:t>
      </w:r>
      <w:r>
        <w:t xml:space="preserve"> опрошенных, удовлетворительно –</w:t>
      </w:r>
      <w:r w:rsidR="007824BE">
        <w:t xml:space="preserve"> </w:t>
      </w:r>
      <w:r w:rsidR="00BE7458">
        <w:t>17</w:t>
      </w:r>
      <w:r w:rsidR="00327BB0">
        <w:t xml:space="preserve"> </w:t>
      </w:r>
      <w:r w:rsidR="00B432EE">
        <w:t>%</w:t>
      </w:r>
      <w:r w:rsidR="00BE7458">
        <w:t>.</w:t>
      </w:r>
      <w:r w:rsidR="00327BB0">
        <w:t xml:space="preserve"> </w:t>
      </w:r>
      <w:r w:rsidR="00125E9C">
        <w:t xml:space="preserve">                   </w:t>
      </w:r>
      <w:r w:rsidR="00125E9C">
        <w:t xml:space="preserve">100 % респондентов </w:t>
      </w:r>
      <w:r w:rsidR="00125E9C">
        <w:t>одобрили</w:t>
      </w:r>
      <w:r w:rsidR="00125E9C">
        <w:t xml:space="preserve"> новый формат проведения мероприятия, отметив его доступность и удобность, а также выразили свое намерение участвовать в будущем.</w:t>
      </w:r>
    </w:p>
    <w:p w:rsidR="00125E9C" w:rsidRDefault="00125E9C" w:rsidP="00125E9C">
      <w:pPr>
        <w:pStyle w:val="Bodytext20"/>
        <w:shd w:val="clear" w:color="auto" w:fill="auto"/>
        <w:ind w:firstLine="709"/>
      </w:pPr>
      <w:proofErr w:type="gramStart"/>
      <w:r>
        <w:t>Исходя из предложенной 5-бальной шкалы наивысший бал за тематическую направленность проведенного мероприятия поставили</w:t>
      </w:r>
      <w:proofErr w:type="gramEnd"/>
      <w:r>
        <w:t xml:space="preserve"> 100 % участников, по эффективности доведения информации – 100 %, по полезности информации – 100 %, по организации мероприятия – 84 % опрошенных.</w:t>
      </w:r>
    </w:p>
    <w:p w:rsidR="008E7B33" w:rsidRDefault="00B64EB2" w:rsidP="008E7B33">
      <w:pPr>
        <w:pStyle w:val="Bodytext20"/>
        <w:shd w:val="clear" w:color="auto" w:fill="auto"/>
        <w:ind w:firstLine="740"/>
      </w:pPr>
      <w:bookmarkStart w:id="0" w:name="_GoBack"/>
      <w:bookmarkEnd w:id="0"/>
      <w:r w:rsidRPr="00144CB8">
        <w:t>Из н</w:t>
      </w:r>
      <w:r w:rsidRPr="00144CB8">
        <w:rPr>
          <w:color w:val="000000" w:themeColor="text1"/>
        </w:rPr>
        <w:t>аиболее проблемных</w:t>
      </w:r>
      <w:r w:rsidR="007824BE" w:rsidRPr="00144CB8">
        <w:rPr>
          <w:color w:val="000000" w:themeColor="text1"/>
        </w:rPr>
        <w:t xml:space="preserve"> вопросо</w:t>
      </w:r>
      <w:r w:rsidRPr="00144CB8">
        <w:rPr>
          <w:color w:val="000000" w:themeColor="text1"/>
        </w:rPr>
        <w:t xml:space="preserve">в </w:t>
      </w:r>
      <w:r w:rsidR="007824BE" w:rsidRPr="00144CB8">
        <w:rPr>
          <w:color w:val="000000" w:themeColor="text1"/>
        </w:rPr>
        <w:t>правоприменител</w:t>
      </w:r>
      <w:r w:rsidR="008E7B33">
        <w:rPr>
          <w:color w:val="000000" w:themeColor="text1"/>
        </w:rPr>
        <w:t>ьной практики</w:t>
      </w:r>
      <w:r w:rsidR="007824BE" w:rsidRPr="00144CB8">
        <w:rPr>
          <w:color w:val="000000" w:themeColor="text1"/>
        </w:rPr>
        <w:t xml:space="preserve"> </w:t>
      </w:r>
      <w:r w:rsidRPr="00144CB8">
        <w:rPr>
          <w:color w:val="000000" w:themeColor="text1"/>
        </w:rPr>
        <w:t xml:space="preserve">отметили: </w:t>
      </w:r>
      <w:r w:rsidR="00BE7458">
        <w:rPr>
          <w:color w:val="000000" w:themeColor="text1"/>
        </w:rPr>
        <w:t xml:space="preserve">отсутствие дифференциации по размеру штрафных санкций в </w:t>
      </w:r>
      <w:r w:rsidR="00BE7458" w:rsidRPr="00704AC1">
        <w:rPr>
          <w:color w:val="000000" w:themeColor="text1"/>
        </w:rPr>
        <w:t xml:space="preserve">зависимости </w:t>
      </w:r>
      <w:r w:rsidR="00704AC1" w:rsidRPr="00704AC1">
        <w:rPr>
          <w:shd w:val="clear" w:color="auto" w:fill="FFFFFF"/>
        </w:rPr>
        <w:t>о</w:t>
      </w:r>
      <w:r w:rsidR="008E7B33">
        <w:rPr>
          <w:shd w:val="clear" w:color="auto" w:fill="FFFFFF"/>
        </w:rPr>
        <w:t xml:space="preserve">т степени тяжести и последствий совершенного административного </w:t>
      </w:r>
      <w:r w:rsidR="00704AC1" w:rsidRPr="00704AC1">
        <w:rPr>
          <w:shd w:val="clear" w:color="auto" w:fill="FFFFFF"/>
        </w:rPr>
        <w:t>правонарушения</w:t>
      </w:r>
      <w:r w:rsidR="00BE7458" w:rsidRPr="00704AC1">
        <w:t>.</w:t>
      </w:r>
      <w:r w:rsidR="008E7B33" w:rsidRPr="008E7B33">
        <w:t xml:space="preserve"> </w:t>
      </w:r>
    </w:p>
    <w:p w:rsidR="007824BE" w:rsidRPr="00872863" w:rsidRDefault="005D7CCA" w:rsidP="0018558C">
      <w:pPr>
        <w:pStyle w:val="Bodytext20"/>
        <w:shd w:val="clear" w:color="auto" w:fill="auto"/>
        <w:ind w:firstLine="709"/>
      </w:pPr>
      <w:r>
        <w:t>33</w:t>
      </w:r>
      <w:r w:rsidR="007B37E4">
        <w:t xml:space="preserve"> % респондентов </w:t>
      </w:r>
      <w:r w:rsidR="0006169B">
        <w:t>высказались за необходимость пересмотра</w:t>
      </w:r>
      <w:r w:rsidR="007B37E4">
        <w:t xml:space="preserve"> размер</w:t>
      </w:r>
      <w:r w:rsidR="0006169B">
        <w:t>а</w:t>
      </w:r>
      <w:r w:rsidR="007B37E4">
        <w:t xml:space="preserve"> штрафных санкций, в связи с их несоразмерностью степени правонарушения,</w:t>
      </w:r>
      <w:r>
        <w:t xml:space="preserve"> 33</w:t>
      </w:r>
      <w:r w:rsidR="00BA1216">
        <w:t xml:space="preserve"> </w:t>
      </w:r>
      <w:r w:rsidR="007824BE">
        <w:t xml:space="preserve">% опрошенных </w:t>
      </w:r>
      <w:r w:rsidR="0006169B">
        <w:t>отнеслись к пересмотру</w:t>
      </w:r>
      <w:r w:rsidR="00B432EE">
        <w:t xml:space="preserve"> отрицательно</w:t>
      </w:r>
      <w:r w:rsidR="007824BE">
        <w:t xml:space="preserve">, </w:t>
      </w:r>
      <w:r>
        <w:t>34</w:t>
      </w:r>
      <w:r w:rsidR="00BA1216">
        <w:t xml:space="preserve"> </w:t>
      </w:r>
      <w:r w:rsidR="00B432EE">
        <w:t>% присутствующих затруднились ответить.</w:t>
      </w:r>
    </w:p>
    <w:p w:rsidR="0018558C" w:rsidRDefault="0018558C" w:rsidP="007824BE">
      <w:pPr>
        <w:pStyle w:val="Bodytext20"/>
        <w:shd w:val="clear" w:color="auto" w:fill="auto"/>
        <w:ind w:firstLine="740"/>
      </w:pPr>
      <w:r>
        <w:t>83 % респондентов ответили, что получили ответы на имеющиеся у них вопросы.</w:t>
      </w:r>
    </w:p>
    <w:p w:rsidR="00053BC1" w:rsidRDefault="00053BC1"/>
    <w:sectPr w:rsidR="00053BC1" w:rsidSect="000D07D6">
      <w:pgSz w:w="11900" w:h="16840"/>
      <w:pgMar w:top="851" w:right="813" w:bottom="1162" w:left="1669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24BE"/>
    <w:rsid w:val="00017BAB"/>
    <w:rsid w:val="00053BC1"/>
    <w:rsid w:val="0006169B"/>
    <w:rsid w:val="00091FCF"/>
    <w:rsid w:val="000B79CA"/>
    <w:rsid w:val="00106102"/>
    <w:rsid w:val="00125E9C"/>
    <w:rsid w:val="00132210"/>
    <w:rsid w:val="001377E1"/>
    <w:rsid w:val="00144CB8"/>
    <w:rsid w:val="001501E2"/>
    <w:rsid w:val="0018558C"/>
    <w:rsid w:val="001F0063"/>
    <w:rsid w:val="00290463"/>
    <w:rsid w:val="002E0C12"/>
    <w:rsid w:val="00327BB0"/>
    <w:rsid w:val="00384CA4"/>
    <w:rsid w:val="003E5A55"/>
    <w:rsid w:val="00466765"/>
    <w:rsid w:val="004A3FC1"/>
    <w:rsid w:val="005756B2"/>
    <w:rsid w:val="005D757B"/>
    <w:rsid w:val="005D7CCA"/>
    <w:rsid w:val="005E1A54"/>
    <w:rsid w:val="006E2BB4"/>
    <w:rsid w:val="00704AC1"/>
    <w:rsid w:val="00755693"/>
    <w:rsid w:val="007824BE"/>
    <w:rsid w:val="007B37E4"/>
    <w:rsid w:val="008410A2"/>
    <w:rsid w:val="00867635"/>
    <w:rsid w:val="008C42FD"/>
    <w:rsid w:val="008E119C"/>
    <w:rsid w:val="008E7B33"/>
    <w:rsid w:val="009B3587"/>
    <w:rsid w:val="009F1E4F"/>
    <w:rsid w:val="00A47D52"/>
    <w:rsid w:val="00A73D50"/>
    <w:rsid w:val="00A90113"/>
    <w:rsid w:val="00AA42A6"/>
    <w:rsid w:val="00AF236C"/>
    <w:rsid w:val="00B432EE"/>
    <w:rsid w:val="00B64EB2"/>
    <w:rsid w:val="00BA1216"/>
    <w:rsid w:val="00BC2E4F"/>
    <w:rsid w:val="00BE7458"/>
    <w:rsid w:val="00C174A5"/>
    <w:rsid w:val="00C635D7"/>
    <w:rsid w:val="00CA6789"/>
    <w:rsid w:val="00CC0836"/>
    <w:rsid w:val="00CC658C"/>
    <w:rsid w:val="00D71CEF"/>
    <w:rsid w:val="00DA0B63"/>
    <w:rsid w:val="00DF797D"/>
    <w:rsid w:val="00E74E8E"/>
    <w:rsid w:val="00EA3EBB"/>
    <w:rsid w:val="00EA41FE"/>
    <w:rsid w:val="00F22CD5"/>
    <w:rsid w:val="00F721B8"/>
    <w:rsid w:val="00FB3C7C"/>
    <w:rsid w:val="00FB68D9"/>
    <w:rsid w:val="00FD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7824B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824BE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1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4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razzhivina</dc:creator>
  <cp:keywords/>
  <dc:description/>
  <cp:lastModifiedBy>Дарья А.. Колышева</cp:lastModifiedBy>
  <cp:revision>54</cp:revision>
  <cp:lastPrinted>2020-07-17T12:10:00Z</cp:lastPrinted>
  <dcterms:created xsi:type="dcterms:W3CDTF">2017-10-11T07:05:00Z</dcterms:created>
  <dcterms:modified xsi:type="dcterms:W3CDTF">2020-07-17T12:10:00Z</dcterms:modified>
</cp:coreProperties>
</file>