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FA0" w:rsidRPr="008B0E46" w:rsidRDefault="00E67FA0" w:rsidP="00E67FA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0E46">
        <w:rPr>
          <w:rFonts w:ascii="Times New Roman" w:eastAsia="Times New Roman" w:hAnsi="Times New Roman"/>
          <w:sz w:val="28"/>
          <w:szCs w:val="28"/>
        </w:rPr>
        <w:t>ДОКЛАД</w:t>
      </w:r>
    </w:p>
    <w:p w:rsidR="00E67FA0" w:rsidRPr="00421998" w:rsidRDefault="00E67FA0" w:rsidP="00E67FA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421998">
        <w:rPr>
          <w:rFonts w:ascii="Times New Roman" w:hAnsi="Times New Roman" w:cs="Times New Roman"/>
          <w:sz w:val="28"/>
          <w:szCs w:val="28"/>
        </w:rPr>
        <w:t>начальника государственной жилищной инспекции</w:t>
      </w:r>
    </w:p>
    <w:p w:rsidR="00E67FA0" w:rsidRPr="00421998" w:rsidRDefault="00E67FA0" w:rsidP="00E67FA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421998">
        <w:rPr>
          <w:rFonts w:ascii="Times New Roman" w:hAnsi="Times New Roman" w:cs="Times New Roman"/>
          <w:sz w:val="28"/>
          <w:szCs w:val="28"/>
        </w:rPr>
        <w:t xml:space="preserve">Костромской области </w:t>
      </w:r>
      <w:r>
        <w:rPr>
          <w:rFonts w:ascii="Times New Roman" w:hAnsi="Times New Roman" w:cs="Times New Roman"/>
          <w:sz w:val="28"/>
          <w:szCs w:val="28"/>
        </w:rPr>
        <w:t>Молчанова Александра Викторовича</w:t>
      </w:r>
      <w:r w:rsidRPr="00421998">
        <w:rPr>
          <w:rFonts w:ascii="Times New Roman" w:hAnsi="Times New Roman" w:cs="Times New Roman"/>
          <w:sz w:val="28"/>
          <w:szCs w:val="28"/>
        </w:rPr>
        <w:t xml:space="preserve"> по вопросу:</w:t>
      </w:r>
    </w:p>
    <w:p w:rsidR="00E67FA0" w:rsidRPr="00421998" w:rsidRDefault="00E67FA0" w:rsidP="00E67FA0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результатах проверок государственной жилищной Инспекции Костромской области по обеспечению требований порядка содержания и ремонта внутридомового газового оборудования на территории Костромской области</w:t>
      </w:r>
      <w:r w:rsidRPr="00421998">
        <w:rPr>
          <w:rFonts w:ascii="Times New Roman" w:hAnsi="Times New Roman" w:cs="Times New Roman"/>
          <w:sz w:val="28"/>
          <w:szCs w:val="28"/>
        </w:rPr>
        <w:t>»</w:t>
      </w:r>
    </w:p>
    <w:p w:rsidR="00E67FA0" w:rsidRDefault="00E67FA0" w:rsidP="00E67FA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E67FA0" w:rsidRDefault="00E67FA0" w:rsidP="00E67FA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42199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публичных обсуждениях результатов правоприменительной практики контрольно-надзорной деятельности </w:t>
      </w:r>
      <w:r w:rsidRPr="00421998">
        <w:rPr>
          <w:rFonts w:ascii="Times New Roman" w:hAnsi="Times New Roman" w:cs="Times New Roman"/>
          <w:sz w:val="28"/>
          <w:szCs w:val="28"/>
        </w:rPr>
        <w:t>государственной жилищной инспекции Костромской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23 апреля 2019</w:t>
      </w:r>
      <w:r w:rsidRPr="0042199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67FA0" w:rsidRDefault="00E67FA0" w:rsidP="00E67FA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E67FA0" w:rsidRDefault="00E67FA0" w:rsidP="00E67F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689A">
        <w:rPr>
          <w:rFonts w:ascii="Times New Roman" w:hAnsi="Times New Roman"/>
          <w:sz w:val="28"/>
          <w:szCs w:val="28"/>
        </w:rPr>
        <w:t>Уважаемые участники совещания!</w:t>
      </w:r>
    </w:p>
    <w:p w:rsidR="0093686B" w:rsidRDefault="0093686B" w:rsidP="00E67F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86B" w:rsidRDefault="00087BA6" w:rsidP="00087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Государственной жилищной инспекцией Костромской области в феврале-марте 2019 года проведены проверки управляющих организаций и товариществ собственников жилья на предмет соблюдения требований, установленных Правилами</w:t>
      </w:r>
      <w:r w:rsidRPr="00087BA6">
        <w:rPr>
          <w:rFonts w:ascii="Times New Roman" w:hAnsi="Times New Roman" w:cs="Times New Roman"/>
          <w:sz w:val="28"/>
          <w:szCs w:val="28"/>
        </w:rPr>
        <w:t xml:space="preserve">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</w:t>
      </w:r>
      <w:r>
        <w:rPr>
          <w:rFonts w:ascii="Times New Roman" w:hAnsi="Times New Roman" w:cs="Times New Roman"/>
          <w:sz w:val="28"/>
          <w:szCs w:val="28"/>
        </w:rPr>
        <w:t>и по газоснабжению, утвержденными</w:t>
      </w:r>
      <w:r w:rsidRPr="00087BA6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 14 мая 2013 г. N 410 (</w:t>
      </w:r>
      <w:r w:rsidRPr="00087BA6">
        <w:rPr>
          <w:rFonts w:ascii="Times New Roman" w:hAnsi="Times New Roman" w:cs="Times New Roman"/>
          <w:sz w:val="28"/>
          <w:szCs w:val="28"/>
        </w:rPr>
        <w:t>далее - Правила № 410).</w:t>
      </w:r>
      <w:proofErr w:type="gramEnd"/>
    </w:p>
    <w:p w:rsidR="00087BA6" w:rsidRDefault="00087BA6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проверки проводились как Инспекцией самостоятельно, так и в рамках проверок, проводимых прокуратурами районов области. Всего проверки проведены в отношении 3144 многоквартирных домов, что составляет 43 % от всех газифицированных многоквартирных домов.</w:t>
      </w:r>
    </w:p>
    <w:p w:rsidR="00C05542" w:rsidRDefault="0017768D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феврале-</w:t>
      </w:r>
      <w:r w:rsidR="00875480">
        <w:rPr>
          <w:rFonts w:ascii="Times New Roman" w:hAnsi="Times New Roman" w:cs="Times New Roman"/>
          <w:sz w:val="28"/>
          <w:szCs w:val="28"/>
        </w:rPr>
        <w:t xml:space="preserve">марте 2019 года проверена деятельность 57 управляющих организаций и 111 </w:t>
      </w:r>
      <w:r w:rsidR="00C05542">
        <w:rPr>
          <w:rFonts w:ascii="Times New Roman" w:hAnsi="Times New Roman" w:cs="Times New Roman"/>
          <w:sz w:val="28"/>
          <w:szCs w:val="28"/>
        </w:rPr>
        <w:t>товариществ собственников жилья по данному предмету.</w:t>
      </w:r>
    </w:p>
    <w:p w:rsidR="00C05542" w:rsidRDefault="00C05542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проверок установлено следующее.</w:t>
      </w:r>
    </w:p>
    <w:p w:rsidR="00087BA6" w:rsidRDefault="00C05542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Подавляющее большинство управляющих организаций и товариществ собственников жилья договора на техническое обслуживание и ремонт внутридомового газового оборудования со специализированными организациями заключили, техническое обслуживание и ремонт проводятся ежегодно. Указанные договора отсутствовали у 14 ТСЖ (в отношении 14 МКД). Практически не организована работа по данному направлению в МУП города Костромы «Городская управляющая компания», в ходе проверки выявлено 67 домов, в отношении </w:t>
      </w:r>
      <w:r w:rsidR="0017768D">
        <w:rPr>
          <w:rFonts w:ascii="Times New Roman" w:hAnsi="Times New Roman" w:cs="Times New Roman"/>
          <w:sz w:val="28"/>
          <w:szCs w:val="28"/>
        </w:rPr>
        <w:t xml:space="preserve">которых </w:t>
      </w:r>
      <w:r>
        <w:rPr>
          <w:rFonts w:ascii="Times New Roman" w:hAnsi="Times New Roman" w:cs="Times New Roman"/>
          <w:sz w:val="28"/>
          <w:szCs w:val="28"/>
        </w:rPr>
        <w:t xml:space="preserve">техническое </w:t>
      </w:r>
      <w:r w:rsidR="0017768D">
        <w:rPr>
          <w:rFonts w:ascii="Times New Roman" w:hAnsi="Times New Roman" w:cs="Times New Roman"/>
          <w:sz w:val="28"/>
          <w:szCs w:val="28"/>
        </w:rPr>
        <w:t>обслуживание и ремонт не проводи</w:t>
      </w:r>
      <w:r>
        <w:rPr>
          <w:rFonts w:ascii="Times New Roman" w:hAnsi="Times New Roman" w:cs="Times New Roman"/>
          <w:sz w:val="28"/>
          <w:szCs w:val="28"/>
        </w:rPr>
        <w:t>тся.</w:t>
      </w:r>
    </w:p>
    <w:p w:rsidR="00FB43F4" w:rsidRDefault="00FB43F4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Проведение периодической проверки подвалов, подполий на загазованность управляющими компаниями и ТСЖ организована либо в конце 2018 года либо в ходе проведенных проверок.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Должностные лица, ответственные за надлежащее содержание ВДГО, в юридических лицах назначены, необходимые инструктажи проведены.</w:t>
      </w:r>
    </w:p>
    <w:p w:rsidR="00FB43F4" w:rsidRDefault="00FB43F4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Наиболее остро стоит вопрос по своевременному проведению диагностирования ВДГО. В ходе проверок выявлено 1310 многоквартирных домов, в которых диагностирование, обязательное в связи с длительной эксплуатацией дома, не проведено. Наибольшее количество нарушений по данному вопросу выявлено у МУП города Костромы «Городская управляющая компания», ООО «УК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ООО «ЖКХ-Сервис», ООО «Кострома-Сервис»,   </w:t>
      </w:r>
      <w:r w:rsidRPr="00FB43F4">
        <w:rPr>
          <w:rFonts w:ascii="Times New Roman" w:hAnsi="Times New Roman" w:cs="Times New Roman"/>
          <w:sz w:val="28"/>
          <w:szCs w:val="28"/>
        </w:rPr>
        <w:t>ФГБУ</w:t>
      </w:r>
      <w:r w:rsidR="0017768D">
        <w:rPr>
          <w:rFonts w:ascii="Times New Roman" w:hAnsi="Times New Roman" w:cs="Times New Roman"/>
          <w:sz w:val="28"/>
          <w:szCs w:val="28"/>
        </w:rPr>
        <w:t xml:space="preserve"> </w:t>
      </w:r>
      <w:r w:rsidRPr="00FB43F4">
        <w:rPr>
          <w:rFonts w:ascii="Times New Roman" w:hAnsi="Times New Roman" w:cs="Times New Roman"/>
          <w:sz w:val="28"/>
          <w:szCs w:val="28"/>
        </w:rPr>
        <w:t>"ЦЖКУ"</w:t>
      </w:r>
      <w:r>
        <w:rPr>
          <w:rFonts w:ascii="Times New Roman" w:hAnsi="Times New Roman" w:cs="Times New Roman"/>
          <w:sz w:val="28"/>
          <w:szCs w:val="28"/>
        </w:rPr>
        <w:t xml:space="preserve"> и ГУЖФ </w:t>
      </w:r>
      <w:r w:rsidRPr="00FB43F4">
        <w:rPr>
          <w:rFonts w:ascii="Times New Roman" w:hAnsi="Times New Roman" w:cs="Times New Roman"/>
          <w:sz w:val="28"/>
          <w:szCs w:val="28"/>
        </w:rPr>
        <w:t>Минобороны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5171" w:rsidRDefault="006E5171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всем выявленным нарушениям в адрес управляющих организаций и товариществ собственников жилья направлены предписания.</w:t>
      </w:r>
    </w:p>
    <w:p w:rsidR="00C05542" w:rsidRDefault="006E5171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выявленные нарушения в отношении </w:t>
      </w:r>
      <w:r w:rsidR="0017768D">
        <w:rPr>
          <w:rFonts w:ascii="Times New Roman" w:hAnsi="Times New Roman" w:cs="Times New Roman"/>
          <w:sz w:val="28"/>
          <w:szCs w:val="28"/>
        </w:rPr>
        <w:t>36 управляющих организаций и в отношении 59 товариществ собственников жилья и их 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 возбуждены дела об административных правонарушениях.</w:t>
      </w:r>
      <w:r w:rsidR="00FB43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A67" w:rsidRDefault="002D6A67" w:rsidP="00087BA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Одной из проблем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прилегающих районов остается обеспечении безопасности при пользовании газом в многоквартирных домах с непосредственным способом управления и при использовании внутриквартирного газового оборудования в домах с децентрализованным газоснабжением - от газгольдеров и газовых баллонов.</w:t>
      </w:r>
      <w:r w:rsidRPr="002D6A67">
        <w:t xml:space="preserve"> </w:t>
      </w:r>
    </w:p>
    <w:p w:rsidR="0017768D" w:rsidRDefault="002D6A67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6A67">
        <w:rPr>
          <w:rFonts w:ascii="Times New Roman" w:hAnsi="Times New Roman" w:cs="Times New Roman"/>
          <w:sz w:val="28"/>
          <w:szCs w:val="28"/>
        </w:rPr>
        <w:t>Работы по техническому обслуживанию и ремонту внутридомового и (или) внутриквартирного газового оборудования выполняются специализированной организацией в порядке, предусмотренном Правилами № 410, на основании договора о техническом обслуживании и ремонте внутридомового и (или) внутриквартирного газового оборудования</w:t>
      </w:r>
      <w:r w:rsidR="0017768D">
        <w:rPr>
          <w:rFonts w:ascii="Times New Roman" w:hAnsi="Times New Roman" w:cs="Times New Roman"/>
          <w:sz w:val="28"/>
          <w:szCs w:val="28"/>
        </w:rPr>
        <w:t>.</w:t>
      </w:r>
    </w:p>
    <w:p w:rsidR="0017768D" w:rsidRDefault="0017768D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68D">
        <w:rPr>
          <w:rFonts w:ascii="Times New Roman" w:hAnsi="Times New Roman" w:cs="Times New Roman"/>
          <w:sz w:val="28"/>
          <w:szCs w:val="28"/>
        </w:rPr>
        <w:t>Заказчиком по договору о техническом обслуживании и ремонте внутридомового и (или) внутриквартирного газового оборудования являются:</w:t>
      </w:r>
    </w:p>
    <w:p w:rsidR="0017768D" w:rsidRDefault="0017768D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768D">
        <w:rPr>
          <w:rFonts w:ascii="Times New Roman" w:hAnsi="Times New Roman" w:cs="Times New Roman"/>
          <w:sz w:val="28"/>
          <w:szCs w:val="28"/>
        </w:rPr>
        <w:t>при непосредственном управлении многоквартирным домом собственниками помещений в многоквартирном доме - собственники таких помещений;</w:t>
      </w:r>
    </w:p>
    <w:p w:rsidR="0017768D" w:rsidRDefault="0017768D" w:rsidP="001776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7768D">
        <w:rPr>
          <w:rFonts w:ascii="Times New Roman" w:hAnsi="Times New Roman" w:cs="Times New Roman"/>
          <w:sz w:val="28"/>
          <w:szCs w:val="28"/>
        </w:rPr>
        <w:t xml:space="preserve"> в отношении внутридомового газового оборудования в домовладении - собственник домовладения;</w:t>
      </w:r>
    </w:p>
    <w:p w:rsidR="0017768D" w:rsidRDefault="0017768D" w:rsidP="001776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768D">
        <w:rPr>
          <w:rFonts w:ascii="Times New Roman" w:hAnsi="Times New Roman" w:cs="Times New Roman"/>
          <w:sz w:val="28"/>
          <w:szCs w:val="28"/>
        </w:rPr>
        <w:t>в отношении внутриквартирного газового оборудования - собственник (пользователь) расположенного в многоквартирном доме помещения, в котором размещено такое оборудование.</w:t>
      </w:r>
    </w:p>
    <w:p w:rsidR="002D6A67" w:rsidRPr="002D6A67" w:rsidRDefault="002D6A67" w:rsidP="002D6A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6A67">
        <w:rPr>
          <w:rFonts w:ascii="Times New Roman" w:hAnsi="Times New Roman" w:cs="Times New Roman"/>
          <w:sz w:val="28"/>
          <w:szCs w:val="28"/>
        </w:rPr>
        <w:t>Согласно требованиям Правил № 410 заказчик является инициатором заключения договора о ТО ВДГО (ВКГО), на нем лежит обязанность по выбору организации для заключения договора.  Ознакомится со списком организаций,  осуществляющих деятельность по техническому обслуживанию и ремонту внутридомового и (или) внутриквартирного газового оборудования можно на сайте государственной жилищной инспекции Костромской области в разделе - Деятельность Инспекции - Реестр уведомлений  по адресу http://gji.adm44.ru/activity/reestr_uv/index.aspx</w:t>
      </w:r>
      <w:proofErr w:type="gramStart"/>
      <w:r w:rsidRPr="002D6A67">
        <w:rPr>
          <w:rFonts w:ascii="Times New Roman" w:hAnsi="Times New Roman" w:cs="Times New Roman"/>
          <w:sz w:val="28"/>
          <w:szCs w:val="28"/>
        </w:rPr>
        <w:t xml:space="preserve"> </w:t>
      </w:r>
      <w:r w:rsidR="00F8150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8150B">
        <w:rPr>
          <w:rFonts w:ascii="Times New Roman" w:hAnsi="Times New Roman" w:cs="Times New Roman"/>
          <w:sz w:val="28"/>
          <w:szCs w:val="28"/>
        </w:rPr>
        <w:t>о состоянию на 12 апреля 2019 года в данном реестре зарегистрировано 20 специализированных организаций.</w:t>
      </w:r>
    </w:p>
    <w:p w:rsidR="00087BA6" w:rsidRDefault="002D6A67" w:rsidP="002D6A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6A67">
        <w:rPr>
          <w:rFonts w:ascii="Times New Roman" w:hAnsi="Times New Roman" w:cs="Times New Roman"/>
          <w:sz w:val="28"/>
          <w:szCs w:val="28"/>
        </w:rPr>
        <w:tab/>
        <w:t>Порядок направления заявки в специализированную организацию, список прилагаемых к заявке документов указаны в пунктах 18-29 Правил № 410.</w:t>
      </w:r>
    </w:p>
    <w:p w:rsidR="00087BA6" w:rsidRDefault="002D6A67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6A67">
        <w:rPr>
          <w:rFonts w:ascii="Times New Roman" w:hAnsi="Times New Roman" w:cs="Times New Roman"/>
          <w:sz w:val="28"/>
          <w:szCs w:val="28"/>
        </w:rPr>
        <w:t>За уклонение жителей от заключения договора о техническом обслуживании и ремонте внутридомового и (или) внутриквартирного газового оборудования предусмотрена ответственность, установленная частью 2 статьи 9.23 Кодекса Российской Федерации об административных правонарушениях.</w:t>
      </w:r>
    </w:p>
    <w:p w:rsidR="00F8150B" w:rsidRPr="00F8150B" w:rsidRDefault="00F8150B" w:rsidP="00F815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50B">
        <w:rPr>
          <w:rFonts w:ascii="Times New Roman" w:hAnsi="Times New Roman" w:cs="Times New Roman"/>
          <w:sz w:val="28"/>
          <w:szCs w:val="28"/>
        </w:rPr>
        <w:t>Распоряжением администрации Костромской области от  30 декабря 2010  года  № 378-ра «О дополнительных мерах по обеспечению безопасной эксплуатации внутридомового газового оборудования» органам местного самоуправления муниципальных образований Костромской области рекомендовано:</w:t>
      </w:r>
    </w:p>
    <w:p w:rsidR="00F8150B" w:rsidRPr="00F8150B" w:rsidRDefault="00F8150B" w:rsidP="00F815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50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8150B">
        <w:rPr>
          <w:rFonts w:ascii="Times New Roman" w:hAnsi="Times New Roman" w:cs="Times New Roman"/>
          <w:sz w:val="28"/>
          <w:szCs w:val="28"/>
        </w:rPr>
        <w:t xml:space="preserve">1) проводить систематическую разъяснительную работу среди населения, в том числе с использованием средств массовой информации, с участием </w:t>
      </w:r>
      <w:r w:rsidRPr="00F8150B">
        <w:rPr>
          <w:rFonts w:ascii="Times New Roman" w:hAnsi="Times New Roman" w:cs="Times New Roman"/>
          <w:sz w:val="28"/>
          <w:szCs w:val="28"/>
        </w:rPr>
        <w:lastRenderedPageBreak/>
        <w:t>представителей специализированной организации, управляющих организаций, товариществ собственников жилья, жилищно-строительных кооперативов по правилам безопасной эксплуатации газового оборудования в жилищном фонде и о необходимости заключения договоров на техническое обслуживание внутридомового газового оборудования и аварийно-диспетчерское обеспечение со специализированной организацией;</w:t>
      </w:r>
      <w:proofErr w:type="gramEnd"/>
    </w:p>
    <w:p w:rsidR="00F8150B" w:rsidRPr="00F8150B" w:rsidRDefault="00F8150B" w:rsidP="00F815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50B">
        <w:rPr>
          <w:rFonts w:ascii="Times New Roman" w:hAnsi="Times New Roman" w:cs="Times New Roman"/>
          <w:sz w:val="28"/>
          <w:szCs w:val="28"/>
        </w:rPr>
        <w:tab/>
        <w:t>2) в пределах своей компетенции оказывать содействие участникам правоотношений в сфере технического обслуживания внутридомового газового оборудования в целях заключения соответствующих договоров;</w:t>
      </w:r>
    </w:p>
    <w:p w:rsidR="00F8150B" w:rsidRDefault="00F8150B" w:rsidP="00F815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50B">
        <w:rPr>
          <w:rFonts w:ascii="Times New Roman" w:hAnsi="Times New Roman" w:cs="Times New Roman"/>
          <w:sz w:val="28"/>
          <w:szCs w:val="28"/>
        </w:rPr>
        <w:tab/>
        <w:t>3) провести в первоочередном порядке совместно со специализированной организацией обследование газоиспользующего оборудования в муниципальном жилищном фонде и обеспечить на основании выданного специализированной организацией заключения замену выработавшего свой ресурс и не пригодного к использованию газоиспользующего оборудования.</w:t>
      </w:r>
    </w:p>
    <w:p w:rsidR="00F8150B" w:rsidRDefault="00F8150B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7BA6" w:rsidRDefault="00F8150B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F8150B" w:rsidRDefault="00F8150B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7BA6" w:rsidRDefault="00F8150B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8150B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принять меры по исполнению Распоряжения администрации Костромской области от  </w:t>
      </w:r>
      <w:r>
        <w:rPr>
          <w:rFonts w:ascii="Times New Roman" w:hAnsi="Times New Roman" w:cs="Times New Roman"/>
          <w:sz w:val="28"/>
          <w:szCs w:val="28"/>
        </w:rPr>
        <w:t xml:space="preserve">30 декабря 2010  года  № 378-ра, информацию об исполнении направлять в </w:t>
      </w:r>
      <w:r w:rsidRPr="00F8150B">
        <w:rPr>
          <w:rFonts w:ascii="Times New Roman" w:hAnsi="Times New Roman" w:cs="Times New Roman"/>
          <w:sz w:val="28"/>
          <w:szCs w:val="28"/>
        </w:rPr>
        <w:t xml:space="preserve"> государственную жилищную инспекцию Ко</w:t>
      </w:r>
      <w:r>
        <w:rPr>
          <w:rFonts w:ascii="Times New Roman" w:hAnsi="Times New Roman" w:cs="Times New Roman"/>
          <w:sz w:val="28"/>
          <w:szCs w:val="28"/>
        </w:rPr>
        <w:t>стромской области ежегодно.</w:t>
      </w:r>
    </w:p>
    <w:p w:rsidR="00087BA6" w:rsidRDefault="00F8150B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Управляющим организациям, товарищества собственников жилья организовать деятельность по управлению многоквартирными домами в соответствии с требованиями Правил</w:t>
      </w:r>
      <w:r w:rsidRPr="00F8150B">
        <w:rPr>
          <w:rFonts w:ascii="Times New Roman" w:hAnsi="Times New Roman" w:cs="Times New Roman"/>
          <w:sz w:val="28"/>
          <w:szCs w:val="28"/>
        </w:rPr>
        <w:t xml:space="preserve">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газоснабжению, утвержденными постановлением Правительства Российской Федерации от 14 мая 2013 г. N 410 </w:t>
      </w:r>
      <w:r>
        <w:rPr>
          <w:rFonts w:ascii="Times New Roman" w:hAnsi="Times New Roman" w:cs="Times New Roman"/>
          <w:sz w:val="28"/>
          <w:szCs w:val="28"/>
        </w:rPr>
        <w:t>и Инструкции</w:t>
      </w:r>
      <w:r w:rsidRPr="00F8150B">
        <w:rPr>
          <w:rFonts w:ascii="Times New Roman" w:hAnsi="Times New Roman" w:cs="Times New Roman"/>
          <w:sz w:val="28"/>
          <w:szCs w:val="28"/>
        </w:rPr>
        <w:t xml:space="preserve"> по безопасному использованию газа при удовлетворении коммун</w:t>
      </w:r>
      <w:r>
        <w:rPr>
          <w:rFonts w:ascii="Times New Roman" w:hAnsi="Times New Roman" w:cs="Times New Roman"/>
          <w:sz w:val="28"/>
          <w:szCs w:val="28"/>
        </w:rPr>
        <w:t>ально-бытовых нужд, утвержденной</w:t>
      </w:r>
      <w:proofErr w:type="gramEnd"/>
      <w:r w:rsidRPr="00F8150B">
        <w:rPr>
          <w:rFonts w:ascii="Times New Roman" w:hAnsi="Times New Roman" w:cs="Times New Roman"/>
          <w:sz w:val="28"/>
          <w:szCs w:val="28"/>
        </w:rPr>
        <w:t xml:space="preserve"> Приказом Минстроя России от 05.12.2017 № 1614/</w:t>
      </w:r>
      <w:proofErr w:type="spellStart"/>
      <w:proofErr w:type="gramStart"/>
      <w:r w:rsidRPr="00F8150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</w:p>
    <w:p w:rsidR="00F8150B" w:rsidRDefault="00F8150B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Собственникам домовладений, помещений в многоквартирных домах обеспечить проведение технического обслуживания и ремонта внутридомового и внутриквартирного газового оборудования путем заключения соответствующего договора со специализированной организацией.</w:t>
      </w:r>
    </w:p>
    <w:p w:rsidR="00087BA6" w:rsidRDefault="00087BA6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6A67" w:rsidRDefault="002D6A67" w:rsidP="00087B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26A1" w:rsidRDefault="002D26A1" w:rsidP="002D26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CD8" w:rsidRPr="0093686B" w:rsidRDefault="00C37CD8" w:rsidP="00E053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7CD8" w:rsidRPr="0093686B" w:rsidSect="00E05326">
      <w:pgSz w:w="11906" w:h="16838"/>
      <w:pgMar w:top="851" w:right="566" w:bottom="709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686B"/>
    <w:rsid w:val="00087BA6"/>
    <w:rsid w:val="0017768D"/>
    <w:rsid w:val="002D26A1"/>
    <w:rsid w:val="002D6A67"/>
    <w:rsid w:val="003A533C"/>
    <w:rsid w:val="00412433"/>
    <w:rsid w:val="004578F3"/>
    <w:rsid w:val="00690E2B"/>
    <w:rsid w:val="006E5171"/>
    <w:rsid w:val="00733124"/>
    <w:rsid w:val="00875480"/>
    <w:rsid w:val="0093686B"/>
    <w:rsid w:val="009C702E"/>
    <w:rsid w:val="009E5413"/>
    <w:rsid w:val="00A962B3"/>
    <w:rsid w:val="00C05542"/>
    <w:rsid w:val="00C17B36"/>
    <w:rsid w:val="00C37CD8"/>
    <w:rsid w:val="00C81AD6"/>
    <w:rsid w:val="00CB5548"/>
    <w:rsid w:val="00E05326"/>
    <w:rsid w:val="00E67FA0"/>
    <w:rsid w:val="00EB29CF"/>
    <w:rsid w:val="00F57375"/>
    <w:rsid w:val="00F8150B"/>
    <w:rsid w:val="00FB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Инспекция ГосАдмТехнадзора КО</Company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vtarakanov</dc:creator>
  <cp:keywords/>
  <dc:description/>
  <cp:lastModifiedBy>Дарья А.. Колышева</cp:lastModifiedBy>
  <cp:revision>16</cp:revision>
  <cp:lastPrinted>2019-04-15T15:02:00Z</cp:lastPrinted>
  <dcterms:created xsi:type="dcterms:W3CDTF">2018-06-05T05:30:00Z</dcterms:created>
  <dcterms:modified xsi:type="dcterms:W3CDTF">2019-04-16T07:23:00Z</dcterms:modified>
</cp:coreProperties>
</file>